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jamison-bryant"/>
    <w:p>
      <w:pPr>
        <w:pStyle w:val="Heading1"/>
      </w:pPr>
      <w:r>
        <w:t xml:space="preserve">Jamison Bryant</w:t>
      </w:r>
    </w:p>
    <w:p>
      <w:pPr>
        <w:pStyle w:val="FirstParagraph"/>
      </w:pPr>
      <w:r>
        <w:t xml:space="preserve">VP of Platform Engineering</w:t>
      </w:r>
    </w:p>
    <w:p>
      <w:pPr>
        <w:pStyle w:val="BodyText"/>
      </w:pPr>
      <w:r>
        <w:t xml:space="preserve">Baltimore, MD | jamison@bryant.ai | gitlab.com/jamisonbryant</w:t>
      </w:r>
    </w:p>
    <w:p>
      <w:pPr>
        <w:pStyle w:val="BodyText"/>
      </w:pPr>
      <w:r>
        <w:t xml:space="preserve">I have 10+ years experience in Platform Engineering, Cloud Migrations (AWS), Infrastructure as Code (IaC), and Executive Leadership. I value leadership by example, openness of thought and discussion, being wrong, learning, and showing friendliness and concern for each other &amp; the User.</w:t>
      </w:r>
    </w:p>
    <w:p>
      <w:r>
        <w:pict>
          <v:rect style="width:0;height:1.5pt" o:hralign="center" o:hrstd="t" o:hr="t"/>
        </w:pict>
      </w:r>
    </w:p>
    <w:bookmarkStart w:id="24" w:name="experience"/>
    <w:p>
      <w:pPr>
        <w:pStyle w:val="Heading2"/>
      </w:pPr>
      <w:r>
        <w:t xml:space="preserve">Experience</w:t>
      </w:r>
    </w:p>
    <w:bookmarkStart w:id="20" w:name="vp-of-platform-engineering-ticketsauce"/>
    <w:p>
      <w:pPr>
        <w:pStyle w:val="Heading3"/>
      </w:pPr>
      <w:r>
        <w:t xml:space="preserve">VP of Platform Engineering — TicketSauce</w:t>
      </w:r>
    </w:p>
    <w:p>
      <w:pPr>
        <w:pStyle w:val="FirstParagraph"/>
      </w:pPr>
      <w:r>
        <w:rPr>
          <w:iCs/>
          <w:i/>
        </w:rPr>
        <w:t xml:space="preserve">San Diego, CA (remote) • August 2022–present</w:t>
      </w:r>
    </w:p>
    <w:p>
      <w:pPr>
        <w:numPr>
          <w:ilvl w:val="0"/>
          <w:numId w:val="1001"/>
        </w:numPr>
        <w:pStyle w:val="Compact"/>
      </w:pPr>
      <w:r>
        <w:t xml:space="preserve">Optimized CI pipeline time for a project by over 40% by building out AWS Docker registries and switching all pipeline jobs to custom base images with dependencies pre-scanned and pre-installed.</w:t>
      </w:r>
    </w:p>
    <w:p>
      <w:pPr>
        <w:numPr>
          <w:ilvl w:val="0"/>
          <w:numId w:val="1001"/>
        </w:numPr>
        <w:pStyle w:val="Compact"/>
      </w:pPr>
      <w:r>
        <w:t xml:space="preserve">Eliminated 5hrs+ of meetings per week for the whole team by building a platform for sending weekly bulletin emails with an easy, collaborative (git) process for updating, creating, and sending content.</w:t>
      </w:r>
    </w:p>
    <w:p>
      <w:pPr>
        <w:numPr>
          <w:ilvl w:val="0"/>
          <w:numId w:val="1001"/>
        </w:numPr>
        <w:pStyle w:val="Compact"/>
      </w:pPr>
      <w:r>
        <w:t xml:space="preserve">Created and delivered over 12</w:t>
      </w:r>
      <w:r>
        <w:t xml:space="preserve"> </w:t>
      </w:r>
      <w:r>
        <w:t xml:space="preserve">“</w:t>
      </w:r>
      <w:r>
        <w:t xml:space="preserve">mini-courses</w:t>
      </w:r>
      <w:r>
        <w:t xml:space="preserve">”</w:t>
      </w:r>
      <w:r>
        <w:t xml:space="preserve"> </w:t>
      </w:r>
      <w:r>
        <w:t xml:space="preserve">on various technical topics of team interest, ranging from interesting RFCs to new feature announcements, helping the whole team level up.</w:t>
      </w:r>
    </w:p>
    <w:p>
      <w:pPr>
        <w:numPr>
          <w:ilvl w:val="0"/>
          <w:numId w:val="1001"/>
        </w:numPr>
        <w:pStyle w:val="Compact"/>
      </w:pPr>
      <w:r>
        <w:t xml:space="preserve">Developed a 5-step comprehensive peer-review process template building on existing team git practices and leveraging the features of GitLab. With this process in place, we went from reviewing X items per week, to Y.</w:t>
      </w:r>
    </w:p>
    <w:p>
      <w:pPr>
        <w:numPr>
          <w:ilvl w:val="0"/>
          <w:numId w:val="1001"/>
        </w:numPr>
        <w:pStyle w:val="Compact"/>
      </w:pPr>
      <w:r>
        <w:t xml:space="preserve">Deployed a complete Datadog observability experience with over 100 monitors, alarms, and custom dashboards (fully integrated with AWS) feeding information to the development &amp; product teams 24/7/365.</w:t>
      </w:r>
    </w:p>
    <w:p>
      <w:pPr>
        <w:numPr>
          <w:ilvl w:val="0"/>
          <w:numId w:val="1001"/>
        </w:numPr>
        <w:pStyle w:val="Compact"/>
      </w:pPr>
      <w:r>
        <w:t xml:space="preserve">Architected and completed a migration of 20+ servers and databases from Rackspace to AWS. Also upgraded the software to run on Docker and built out custom infrastructure to support business needs during the migration.</w:t>
      </w:r>
    </w:p>
    <w:p>
      <w:pPr>
        <w:numPr>
          <w:ilvl w:val="0"/>
          <w:numId w:val="1001"/>
        </w:numPr>
        <w:pStyle w:val="Compact"/>
      </w:pPr>
      <w:r>
        <w:t xml:space="preserve">Designed, planned, and implemented a custom Redis-based caching layer with support for over 50 unique operations, adding type-safety, read/write connection roles, command queueing, and more.</w:t>
      </w:r>
    </w:p>
    <w:bookmarkEnd w:id="20"/>
    <w:bookmarkStart w:id="21" w:name="head-of-engineering-akooba"/>
    <w:p>
      <w:pPr>
        <w:pStyle w:val="Heading3"/>
      </w:pPr>
      <w:r>
        <w:t xml:space="preserve">Head of Engineering — Akooba</w:t>
      </w:r>
    </w:p>
    <w:p>
      <w:pPr>
        <w:pStyle w:val="FirstParagraph"/>
      </w:pPr>
      <w:r>
        <w:rPr>
          <w:iCs/>
          <w:i/>
        </w:rPr>
        <w:t xml:space="preserve">Baltimore, MD • October 2021–August 2022</w:t>
      </w:r>
    </w:p>
    <w:p>
      <w:pPr>
        <w:numPr>
          <w:ilvl w:val="0"/>
          <w:numId w:val="1002"/>
        </w:numPr>
        <w:pStyle w:val="Compact"/>
      </w:pPr>
      <w:r>
        <w:t xml:space="preserve">Increased units processed and ready for sale from zero to nearly 200/wk by planning and leading a reboot of the entire company tech stack.</w:t>
      </w:r>
    </w:p>
    <w:p>
      <w:pPr>
        <w:numPr>
          <w:ilvl w:val="0"/>
          <w:numId w:val="1002"/>
        </w:numPr>
        <w:pStyle w:val="Compact"/>
      </w:pPr>
      <w:r>
        <w:t xml:space="preserve">Restarted a failing product by automating, organizing, and fixing infrastructure, code rot, and manual processes that were no longer supported by vendors.</w:t>
      </w:r>
    </w:p>
    <w:p>
      <w:pPr>
        <w:numPr>
          <w:ilvl w:val="0"/>
          <w:numId w:val="1002"/>
        </w:numPr>
        <w:pStyle w:val="Compact"/>
      </w:pPr>
      <w:r>
        <w:t xml:space="preserve">Taught &amp; implemented 10 industry-standard Agile/DevOps best practices to a team with no prior subject matter experience.</w:t>
      </w:r>
    </w:p>
    <w:p>
      <w:pPr>
        <w:numPr>
          <w:ilvl w:val="0"/>
          <w:numId w:val="1002"/>
        </w:numPr>
        <w:pStyle w:val="Compact"/>
      </w:pPr>
      <w:r>
        <w:t xml:space="preserve">Increased deployment frequency by 50% quarter-over-quarter by architecting and implementing a fully-automated CI/CD pipeline.</w:t>
      </w:r>
    </w:p>
    <w:p>
      <w:pPr>
        <w:numPr>
          <w:ilvl w:val="0"/>
          <w:numId w:val="1002"/>
        </w:numPr>
        <w:pStyle w:val="Compact"/>
      </w:pPr>
      <w:r>
        <w:t xml:space="preserve">Effected a 70% speed improvement on the slowest areas of core company software by architecting a multi-node Redis caching cluster.</w:t>
      </w:r>
    </w:p>
    <w:p>
      <w:pPr>
        <w:numPr>
          <w:ilvl w:val="0"/>
          <w:numId w:val="1002"/>
        </w:numPr>
        <w:pStyle w:val="Compact"/>
      </w:pPr>
      <w:r>
        <w:t xml:space="preserve">Decreased time-to-resolution for issues involving vendors from 3–6 months to 1–2 weeks by creating several new avenues for communication.</w:t>
      </w:r>
    </w:p>
    <w:bookmarkEnd w:id="21"/>
    <w:bookmarkStart w:id="22" w:name="X3bb99cbabaa7e717fa28a14075aabb70f2db655"/>
    <w:p>
      <w:pPr>
        <w:pStyle w:val="Heading3"/>
      </w:pPr>
      <w:r>
        <w:t xml:space="preserve">Sr. Full-Stack Developer — Orases Consulting</w:t>
      </w:r>
    </w:p>
    <w:p>
      <w:pPr>
        <w:pStyle w:val="FirstParagraph"/>
      </w:pPr>
      <w:r>
        <w:rPr>
          <w:iCs/>
          <w:i/>
        </w:rPr>
        <w:t xml:space="preserve">Frederick, MD • June 2020–October 2021</w:t>
      </w:r>
    </w:p>
    <w:p>
      <w:pPr>
        <w:numPr>
          <w:ilvl w:val="0"/>
          <w:numId w:val="1003"/>
        </w:numPr>
        <w:pStyle w:val="Compact"/>
      </w:pPr>
      <w:r>
        <w:t xml:space="preserve">Developed numerous enterprise-grade web applications with scalable industry-standard best practices.</w:t>
      </w:r>
    </w:p>
    <w:p>
      <w:pPr>
        <w:numPr>
          <w:ilvl w:val="0"/>
          <w:numId w:val="1003"/>
        </w:numPr>
        <w:pStyle w:val="Compact"/>
      </w:pPr>
      <w:r>
        <w:t xml:space="preserve">Designed and architected complete, large-scale modules to provide advanced functionality for multiple company-wide projects.</w:t>
      </w:r>
    </w:p>
    <w:p>
      <w:pPr>
        <w:numPr>
          <w:ilvl w:val="0"/>
          <w:numId w:val="1003"/>
        </w:numPr>
        <w:pStyle w:val="Compact"/>
      </w:pPr>
      <w:r>
        <w:t xml:space="preserve">Worked with business analysts to translate client requirements into mockups and then to scalable, reusable, responsive code.</w:t>
      </w:r>
    </w:p>
    <w:p>
      <w:pPr>
        <w:numPr>
          <w:ilvl w:val="0"/>
          <w:numId w:val="1003"/>
        </w:numPr>
        <w:pStyle w:val="Compact"/>
      </w:pPr>
      <w:r>
        <w:t xml:space="preserve">Researched and architected an end-to-end DevOps pipeline for projects that was reusable across the entire organization.</w:t>
      </w:r>
    </w:p>
    <w:bookmarkEnd w:id="22"/>
    <w:bookmarkStart w:id="23" w:name="software-engineer-quicken-loans"/>
    <w:p>
      <w:pPr>
        <w:pStyle w:val="Heading3"/>
      </w:pPr>
      <w:r>
        <w:t xml:space="preserve">Software Engineer — Quicken Loans</w:t>
      </w:r>
    </w:p>
    <w:p>
      <w:pPr>
        <w:pStyle w:val="FirstParagraph"/>
      </w:pPr>
      <w:r>
        <w:rPr>
          <w:iCs/>
          <w:i/>
        </w:rPr>
        <w:t xml:space="preserve">Detroit, MI • June 2019–June 2020</w:t>
      </w:r>
    </w:p>
    <w:p>
      <w:pPr>
        <w:numPr>
          <w:ilvl w:val="0"/>
          <w:numId w:val="1004"/>
        </w:numPr>
        <w:pStyle w:val="Compact"/>
      </w:pPr>
      <w:r>
        <w:t xml:space="preserve">Focused on enterprise tooling, providing engineers access to a wide array of development tools for writing, delivering, and shipping code.</w:t>
      </w:r>
    </w:p>
    <w:p>
      <w:pPr>
        <w:numPr>
          <w:ilvl w:val="0"/>
          <w:numId w:val="1004"/>
        </w:numPr>
        <w:pStyle w:val="Compact"/>
      </w:pPr>
      <w:r>
        <w:t xml:space="preserve">Maintained, developed, and supported a full-service software deployment tool for cloud and on-prem company products.</w:t>
      </w:r>
    </w:p>
    <w:p>
      <w:pPr>
        <w:numPr>
          <w:ilvl w:val="0"/>
          <w:numId w:val="1004"/>
        </w:numPr>
        <w:pStyle w:val="Compact"/>
      </w:pPr>
      <w:r>
        <w:t xml:space="preserve">Assisted with migration of my team’s core tech stack from half on-prem, half cloud to full cloud native on AWS.</w:t>
      </w:r>
    </w:p>
    <w:bookmarkEnd w:id="23"/>
    <w:bookmarkEnd w:id="24"/>
    <w:bookmarkStart w:id="25" w:name="prior-experience"/>
    <w:p>
      <w:pPr>
        <w:pStyle w:val="Heading2"/>
      </w:pPr>
      <w:r>
        <w:t xml:space="preserve">Prior Experience</w:t>
      </w:r>
    </w:p>
    <w:p>
      <w:pPr>
        <w:numPr>
          <w:ilvl w:val="0"/>
          <w:numId w:val="1005"/>
        </w:numPr>
        <w:pStyle w:val="Compact"/>
      </w:pPr>
      <w:r>
        <w:t xml:space="preserve">Akooba —</w:t>
      </w:r>
      <w:r>
        <w:t xml:space="preserve"> </w:t>
      </w:r>
      <w:r>
        <w:rPr>
          <w:iCs/>
          <w:i/>
        </w:rPr>
        <w:t xml:space="preserve">Full-Stack Developer</w:t>
      </w:r>
      <w:r>
        <w:t xml:space="preserve"> </w:t>
      </w:r>
      <w:r>
        <w:t xml:space="preserve">— October 2018–March 2019</w:t>
      </w:r>
    </w:p>
    <w:p>
      <w:pPr>
        <w:numPr>
          <w:ilvl w:val="0"/>
          <w:numId w:val="1005"/>
        </w:numPr>
        <w:pStyle w:val="Compact"/>
      </w:pPr>
      <w:r>
        <w:t xml:space="preserve">Intelligent Automation —</w:t>
      </w:r>
      <w:r>
        <w:t xml:space="preserve"> </w:t>
      </w:r>
      <w:r>
        <w:rPr>
          <w:iCs/>
          <w:i/>
        </w:rPr>
        <w:t xml:space="preserve">Programmer</w:t>
      </w:r>
      <w:r>
        <w:t xml:space="preserve"> </w:t>
      </w:r>
      <w:r>
        <w:t xml:space="preserve">— June 2014–December 2015</w:t>
      </w:r>
    </w:p>
    <w:p>
      <w:pPr>
        <w:numPr>
          <w:ilvl w:val="0"/>
          <w:numId w:val="1005"/>
        </w:numPr>
        <w:pStyle w:val="Compact"/>
      </w:pPr>
      <w:r>
        <w:t xml:space="preserve">UMD SEAL Lab —</w:t>
      </w:r>
      <w:r>
        <w:t xml:space="preserve"> </w:t>
      </w:r>
      <w:r>
        <w:rPr>
          <w:iCs/>
          <w:i/>
        </w:rPr>
        <w:t xml:space="preserve">Assistant Student Researcher</w:t>
      </w:r>
      <w:r>
        <w:t xml:space="preserve"> </w:t>
      </w:r>
      <w:r>
        <w:t xml:space="preserve">— May 2013–August 2013</w:t>
      </w:r>
    </w:p>
    <w:p>
      <w:r>
        <w:pict>
          <v:rect style="width:0;height:1.5pt" o:hralign="center" o:hrstd="t" o:hr="t"/>
        </w:pic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t xml:space="preserve">Team Leadership • Platform Architecture • Design Patterns • Continuous Integration • Infrastructure as Code • Database Administration • DevSecOps + AI • Command-Line Tools • Agile Methodology • Documentation • High-Quality Code &amp; Standards Enforcement • Process Automation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PHP 7.2–8.5 • MySQL/Redis • Terraform &amp; Terragrunt • Javascript/Node.js • HTML/CSS/SCSS • Linux Shell/Bash/Zsh • Python 3</w:t>
      </w:r>
    </w:p>
    <w:bookmarkEnd w:id="27"/>
    <w:bookmarkStart w:id="28" w:name="tools-platforms"/>
    <w:p>
      <w:pPr>
        <w:pStyle w:val="Heading2"/>
      </w:pPr>
      <w:r>
        <w:t xml:space="preserve">Tools &amp; Platforms</w:t>
      </w:r>
    </w:p>
    <w:p>
      <w:pPr>
        <w:pStyle w:val="FirstParagraph"/>
      </w:pPr>
      <w:r>
        <w:t xml:space="preserve">CakePHP 3/4/5 • Vue.js/Tailwind • Symfony/Laravel • PhpStorm/DataGrip/PyCharm • Docker • Git • Claude/ChatGPT/any LLM • GitHub/GitLab + CI • Datadog • Visual Studio/VS Code/Vim • macOS/Windows/Linux/WSL • Google Workspace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2026-04-15T01:23:15Z</dcterms:created>
  <dcterms:modified xsi:type="dcterms:W3CDTF">2026-04-15T01:23:15Z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